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DA5D07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Беседка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252268">
              <w:rPr>
                <w:b/>
                <w:bCs/>
                <w:sz w:val="22"/>
                <w:szCs w:val="22"/>
              </w:rPr>
              <w:t>11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68352" cy="951264"/>
                  <wp:effectExtent l="19050" t="0" r="7998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52" cy="951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4F04E6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14</w:t>
            </w:r>
            <w:r w:rsidR="00DA5D07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166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A5D07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C2F6D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252268" w:rsidP="00CB22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AB7907" w:rsidRPr="00CB224C">
              <w:rPr>
                <w:color w:val="000000"/>
                <w:sz w:val="22"/>
                <w:szCs w:val="22"/>
              </w:rPr>
              <w:t>фла</w:t>
            </w:r>
            <w:r w:rsidR="00AB7907" w:rsidRPr="00CB224C">
              <w:rPr>
                <w:color w:val="000000"/>
                <w:sz w:val="22"/>
                <w:szCs w:val="22"/>
              </w:rPr>
              <w:t>н</w:t>
            </w:r>
            <w:r w:rsidR="00AB7907" w:rsidRPr="00CB224C">
              <w:rPr>
                <w:color w:val="000000"/>
                <w:sz w:val="22"/>
                <w:szCs w:val="22"/>
              </w:rPr>
              <w:t>цем,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6B352D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AB7907">
              <w:rPr>
                <w:sz w:val="22"/>
                <w:szCs w:val="22"/>
              </w:rPr>
              <w:t>ла</w:t>
            </w:r>
            <w:r w:rsidR="00AB7907" w:rsidRPr="00CB224C">
              <w:rPr>
                <w:sz w:val="22"/>
                <w:szCs w:val="22"/>
              </w:rPr>
              <w:t>мин</w:t>
            </w:r>
            <w:r w:rsidR="00AB7907" w:rsidRPr="00CB224C">
              <w:rPr>
                <w:sz w:val="22"/>
                <w:szCs w:val="22"/>
              </w:rPr>
              <w:t>и</w:t>
            </w:r>
            <w:r w:rsidR="00AB7907">
              <w:rPr>
                <w:sz w:val="22"/>
                <w:szCs w:val="22"/>
              </w:rPr>
              <w:t>рован</w:t>
            </w:r>
            <w:r w:rsidR="00AB7907" w:rsidRPr="00CB224C">
              <w:rPr>
                <w:sz w:val="22"/>
                <w:szCs w:val="22"/>
              </w:rPr>
              <w:t>ной</w:t>
            </w:r>
            <w:r w:rsidR="00CB224C" w:rsidRPr="00CB224C">
              <w:rPr>
                <w:sz w:val="22"/>
                <w:szCs w:val="22"/>
              </w:rPr>
              <w:t xml:space="preserve">, противоскользящей, влагостойкой фанеры толщиной не менее 18 мм, площадью не менее </w:t>
            </w:r>
            <w:r w:rsidR="00252268">
              <w:rPr>
                <w:sz w:val="22"/>
                <w:szCs w:val="22"/>
              </w:rPr>
              <w:t>1</w:t>
            </w:r>
            <w:r w:rsidR="00CB224C" w:rsidRPr="00CB224C">
              <w:rPr>
                <w:sz w:val="22"/>
                <w:szCs w:val="22"/>
              </w:rPr>
              <w:t>м², опирающейся на брус сечением не менее 40х90 мм. Вязка бруса со столбами осуществляется методом, ч</w:t>
            </w:r>
            <w:r w:rsidR="00CB224C"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="00CB224C" w:rsidRPr="00CB224C">
              <w:rPr>
                <w:sz w:val="22"/>
                <w:szCs w:val="22"/>
              </w:rPr>
              <w:t xml:space="preserve">ез прямой одинарный глухой шип, крепление </w:t>
            </w:r>
            <w:proofErr w:type="spellStart"/>
            <w:r w:rsidR="00CB224C" w:rsidRPr="00CB224C">
              <w:rPr>
                <w:sz w:val="22"/>
                <w:szCs w:val="22"/>
              </w:rPr>
              <w:t>нигелем</w:t>
            </w:r>
            <w:proofErr w:type="spellEnd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F04E6" w:rsidP="000C1793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0C1793">
              <w:rPr>
                <w:color w:val="000000"/>
              </w:rPr>
              <w:t xml:space="preserve">Скаты </w:t>
            </w:r>
            <w:r w:rsidR="006B352D">
              <w:rPr>
                <w:color w:val="000000"/>
              </w:rPr>
              <w:t xml:space="preserve"> и соединительные доски </w:t>
            </w:r>
            <w:r>
              <w:rPr>
                <w:color w:val="000000"/>
              </w:rPr>
              <w:t>должн</w:t>
            </w:r>
            <w:r w:rsidR="000C1793">
              <w:rPr>
                <w:color w:val="000000"/>
              </w:rPr>
              <w:t>ы</w:t>
            </w:r>
            <w:r w:rsidR="00C402CE">
              <w:rPr>
                <w:color w:val="000000"/>
              </w:rPr>
              <w:t xml:space="preserve"> быть выполнен</w:t>
            </w:r>
            <w:r w:rsidR="000C1793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>из влагостойкой фанеры марки ФСФ сорт не ниже 2/2 и толщи</w:t>
            </w:r>
            <w:r>
              <w:rPr>
                <w:color w:val="000000"/>
              </w:rPr>
              <w:t>ной не менее 15</w:t>
            </w:r>
            <w:r w:rsidR="00C402CE">
              <w:rPr>
                <w:color w:val="000000"/>
              </w:rPr>
              <w:t xml:space="preserve"> </w:t>
            </w:r>
            <w:r w:rsidR="006B352D">
              <w:rPr>
                <w:color w:val="000000"/>
              </w:rPr>
              <w:t xml:space="preserve">и 21 мм соответственно,  </w:t>
            </w:r>
            <w:r w:rsidR="00C402CE">
              <w:rPr>
                <w:color w:val="000000"/>
              </w:rPr>
              <w:t>скрепляются между собой на оцинкованн</w:t>
            </w:r>
            <w:r w:rsidR="000C1793">
              <w:rPr>
                <w:color w:val="000000"/>
              </w:rPr>
              <w:t xml:space="preserve">ые уголки 40х40х2,5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AB7907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6B352D">
              <w:rPr>
                <w:color w:val="000000"/>
              </w:rPr>
              <w:t>2</w:t>
            </w:r>
            <w:r w:rsidRPr="00C214F5">
              <w:rPr>
                <w:color w:val="000000"/>
              </w:rPr>
              <w:t xml:space="preserve"> шт. должн</w:t>
            </w:r>
            <w:r w:rsidR="000C1793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6B352D">
              <w:rPr>
                <w:color w:val="000000"/>
              </w:rPr>
              <w:t>1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  <w:r w:rsidR="006B352D">
              <w:rPr>
                <w:color w:val="000000"/>
              </w:rPr>
              <w:t xml:space="preserve"> </w:t>
            </w:r>
            <w:r w:rsidR="00AB7907">
              <w:rPr>
                <w:color w:val="000000"/>
              </w:rPr>
              <w:t>с</w:t>
            </w:r>
            <w:r w:rsidR="006B352D">
              <w:rPr>
                <w:color w:val="000000"/>
              </w:rPr>
              <w:t xml:space="preserve"> декором в виде живо</w:t>
            </w:r>
            <w:r w:rsidR="006B352D">
              <w:rPr>
                <w:color w:val="000000"/>
              </w:rPr>
              <w:t>т</w:t>
            </w:r>
            <w:r w:rsidR="006B352D">
              <w:rPr>
                <w:color w:val="000000"/>
              </w:rPr>
              <w:t>ных.</w:t>
            </w:r>
          </w:p>
        </w:tc>
      </w:tr>
      <w:tr w:rsidR="006B35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252268" w:rsidP="00A45050">
            <w:pPr>
              <w:snapToGrid w:val="0"/>
            </w:pPr>
            <w:r>
              <w:t>В кол-ве 1</w:t>
            </w:r>
            <w:r w:rsidR="006B352D" w:rsidRPr="0032082A">
              <w:t>шт. должны состоять из двух перекладин двух крепежных накладок из ламинированной ф</w:t>
            </w:r>
            <w:r w:rsidR="006B352D" w:rsidRPr="0032082A">
              <w:t>а</w:t>
            </w:r>
            <w:r w:rsidR="006B352D" w:rsidRPr="0032082A">
              <w:t>неры толщиной не менее 18мм.  и 10 шт. цветных бубликов из полиамида  изготовленных методом литья под давлением. Размер бубликов должен быть не менее 130х38мм  и внутреннее отверстие не менее 38мм</w:t>
            </w:r>
            <w:r w:rsidR="00AB7907">
              <w:t>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7E1E7F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</w:t>
            </w:r>
            <w:bookmarkStart w:id="8" w:name="_GoBack"/>
            <w:bookmarkEnd w:id="8"/>
            <w:r>
              <w:t xml:space="preserve">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6B352D" w:rsidP="006B352D">
            <w:r>
              <w:t>Беседка</w:t>
            </w:r>
            <w:r w:rsidR="000C1793">
              <w:t xml:space="preserve"> состоит из</w:t>
            </w:r>
            <w:r>
              <w:t xml:space="preserve"> </w:t>
            </w:r>
            <w:r w:rsidR="000C1793">
              <w:t xml:space="preserve"> башни</w:t>
            </w:r>
            <w:r w:rsidR="00C402CE">
              <w:t xml:space="preserve"> с крышей</w:t>
            </w:r>
            <w:r w:rsidR="000C1793">
              <w:t xml:space="preserve">, </w:t>
            </w:r>
            <w:r>
              <w:t>накладок</w:t>
            </w:r>
            <w:r w:rsidR="00C402CE">
              <w:t xml:space="preserve">,  </w:t>
            </w:r>
            <w:r w:rsidR="000C1793">
              <w:t>огражде</w:t>
            </w:r>
            <w:r>
              <w:t>ния</w:t>
            </w:r>
            <w:r w:rsidR="009F697B">
              <w:t>,</w:t>
            </w:r>
            <w:r w:rsidR="000C1793">
              <w:t xml:space="preserve"> декора,</w:t>
            </w:r>
            <w:r w:rsidR="009F697B">
              <w:t xml:space="preserve"> скаме</w:t>
            </w:r>
            <w:r w:rsidR="000C1793">
              <w:t>ек</w:t>
            </w:r>
            <w:r w:rsidR="00252268">
              <w:t xml:space="preserve"> и комплекта счет</w:t>
            </w:r>
            <w:r w:rsidR="000C1793">
              <w:t>.</w:t>
            </w:r>
          </w:p>
        </w:tc>
      </w:tr>
    </w:tbl>
    <w:bookmarkEnd w:id="0"/>
    <w:bookmarkEnd w:id="1"/>
    <w:bookmarkEnd w:id="2"/>
    <w:bookmarkEnd w:id="3"/>
    <w:p w:rsidR="00F2492D" w:rsidRDefault="007574A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A2" w:rsidRDefault="007574A2" w:rsidP="00D74A8E">
      <w:r>
        <w:separator/>
      </w:r>
    </w:p>
  </w:endnote>
  <w:endnote w:type="continuationSeparator" w:id="0">
    <w:p w:rsidR="007574A2" w:rsidRDefault="007574A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A2" w:rsidRDefault="007574A2" w:rsidP="00D74A8E">
      <w:r>
        <w:separator/>
      </w:r>
    </w:p>
  </w:footnote>
  <w:footnote w:type="continuationSeparator" w:id="0">
    <w:p w:rsidR="007574A2" w:rsidRDefault="007574A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6DA1-FF58-4D73-ABA9-175F1FE9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2013-07-11T02:29:00Z</dcterms:created>
  <dcterms:modified xsi:type="dcterms:W3CDTF">2014-10-26T12:11:00Z</dcterms:modified>
</cp:coreProperties>
</file>