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CB" w:rsidRDefault="008A11CB" w:rsidP="008A11C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A11CB" w:rsidRDefault="008A11CB" w:rsidP="008A11C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A11CB" w:rsidP="008A11C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3C7905">
              <w:rPr>
                <w:b/>
                <w:bCs/>
                <w:sz w:val="22"/>
                <w:szCs w:val="22"/>
              </w:rPr>
              <w:t>2.0</w:t>
            </w:r>
            <w:r w:rsidR="0014234E">
              <w:rPr>
                <w:b/>
                <w:bCs/>
                <w:sz w:val="22"/>
                <w:szCs w:val="22"/>
              </w:rPr>
              <w:t>8</w:t>
            </w:r>
            <w:r w:rsidR="00F43FA4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14234E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97061" cy="897795"/>
                  <wp:effectExtent l="19050" t="0" r="0" b="0"/>
                  <wp:docPr id="1" name="Рисунок 1" descr="C:\Users\litvin\AppData\Local\Microsoft\Windows\Temporary Internet Files\Content.Word\ИО 2.08 Карусель со сплошным сидень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ИО 2.08 Карусель со сплошным сидень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61" cy="89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234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43FA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E34279">
              <w:rPr>
                <w:bCs/>
                <w:sz w:val="22"/>
                <w:szCs w:val="22"/>
              </w:rPr>
              <w:t>16</w:t>
            </w:r>
            <w:r w:rsidR="00F43FA4">
              <w:rPr>
                <w:bCs/>
                <w:sz w:val="22"/>
                <w:szCs w:val="22"/>
              </w:rPr>
              <w:t>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43FA4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1911A3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</w:t>
            </w:r>
            <w:r w:rsidRPr="00E94816">
              <w:rPr>
                <w:color w:val="000000"/>
                <w:sz w:val="22"/>
                <w:szCs w:val="22"/>
              </w:rPr>
              <w:t>о</w:t>
            </w:r>
            <w:r w:rsidRPr="00E94816">
              <w:rPr>
                <w:color w:val="000000"/>
                <w:sz w:val="22"/>
                <w:szCs w:val="22"/>
              </w:rPr>
              <w:t>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>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</w:t>
            </w:r>
            <w:r w:rsidR="001911A3">
              <w:rPr>
                <w:color w:val="000000"/>
                <w:sz w:val="22"/>
                <w:szCs w:val="22"/>
              </w:rPr>
              <w:t>карусель</w:t>
            </w:r>
            <w:r>
              <w:rPr>
                <w:color w:val="000000"/>
                <w:sz w:val="22"/>
                <w:szCs w:val="22"/>
              </w:rPr>
              <w:t>, состоящ</w:t>
            </w:r>
            <w:r w:rsidR="001911A3">
              <w:rPr>
                <w:color w:val="000000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F43FA4">
              <w:rPr>
                <w:color w:val="000000"/>
                <w:sz w:val="22"/>
                <w:szCs w:val="22"/>
              </w:rPr>
              <w:t xml:space="preserve"> белого цвета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сечением не менее </w:t>
            </w:r>
            <w:r w:rsidR="006E3FF5">
              <w:rPr>
                <w:color w:val="000000"/>
                <w:sz w:val="22"/>
                <w:szCs w:val="22"/>
              </w:rPr>
              <w:t>32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 3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</w:t>
            </w:r>
            <w:r w:rsidR="001911A3" w:rsidRPr="001911A3">
              <w:rPr>
                <w:color w:val="000000"/>
                <w:sz w:val="22"/>
                <w:szCs w:val="22"/>
              </w:rPr>
              <w:t>и</w:t>
            </w:r>
            <w:r w:rsidR="001911A3" w:rsidRPr="001911A3">
              <w:rPr>
                <w:color w:val="000000"/>
                <w:sz w:val="22"/>
                <w:szCs w:val="22"/>
              </w:rPr>
              <w:t>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</w:t>
            </w:r>
            <w:r w:rsidR="00E34279">
              <w:rPr>
                <w:color w:val="000000"/>
                <w:sz w:val="22"/>
                <w:szCs w:val="22"/>
              </w:rPr>
              <w:t>спинка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>из металлической трубы сеч</w:t>
            </w:r>
            <w:r w:rsidR="008B7AD6" w:rsidRPr="008B7AD6">
              <w:rPr>
                <w:color w:val="000000"/>
                <w:sz w:val="22"/>
                <w:szCs w:val="22"/>
              </w:rPr>
              <w:t>е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нием не </w:t>
            </w:r>
            <w:r w:rsidR="007C3DC3">
              <w:rPr>
                <w:color w:val="000000"/>
                <w:sz w:val="22"/>
                <w:szCs w:val="22"/>
              </w:rPr>
              <w:t>менее 3</w:t>
            </w:r>
            <w:r w:rsidR="006E3FF5">
              <w:rPr>
                <w:color w:val="000000"/>
                <w:sz w:val="22"/>
                <w:szCs w:val="22"/>
              </w:rPr>
              <w:t>2</w:t>
            </w:r>
            <w:r w:rsidR="00E34279">
              <w:rPr>
                <w:color w:val="000000"/>
                <w:sz w:val="22"/>
                <w:szCs w:val="22"/>
              </w:rPr>
              <w:t xml:space="preserve"> , центральная</w:t>
            </w:r>
            <w:r w:rsidR="007C3DC3">
              <w:rPr>
                <w:color w:val="000000"/>
                <w:sz w:val="22"/>
                <w:szCs w:val="22"/>
              </w:rPr>
              <w:t xml:space="preserve"> труб</w:t>
            </w:r>
            <w:r w:rsidR="00E34279">
              <w:rPr>
                <w:color w:val="000000"/>
                <w:sz w:val="22"/>
                <w:szCs w:val="22"/>
              </w:rPr>
              <w:t>а</w:t>
            </w:r>
            <w:r w:rsidR="007C3DC3">
              <w:rPr>
                <w:color w:val="000000"/>
                <w:sz w:val="22"/>
                <w:szCs w:val="22"/>
              </w:rPr>
              <w:t xml:space="preserve"> сечением не м</w:t>
            </w:r>
            <w:r w:rsidR="007C3DC3">
              <w:rPr>
                <w:color w:val="000000"/>
                <w:sz w:val="22"/>
                <w:szCs w:val="22"/>
              </w:rPr>
              <w:t>е</w:t>
            </w:r>
            <w:r w:rsidR="007C3DC3">
              <w:rPr>
                <w:color w:val="000000"/>
                <w:sz w:val="22"/>
                <w:szCs w:val="22"/>
              </w:rPr>
              <w:t>нее 10</w:t>
            </w:r>
            <w:r w:rsidR="00E34279">
              <w:rPr>
                <w:color w:val="000000"/>
                <w:sz w:val="22"/>
                <w:szCs w:val="22"/>
              </w:rPr>
              <w:t xml:space="preserve">2 мм и толщиной стенки не менее 5 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E34279">
              <w:rPr>
                <w:color w:val="000000"/>
                <w:sz w:val="22"/>
                <w:szCs w:val="22"/>
              </w:rPr>
              <w:t xml:space="preserve">, </w:t>
            </w:r>
            <w:r w:rsidR="0014234E">
              <w:rPr>
                <w:color w:val="000000"/>
                <w:sz w:val="22"/>
                <w:szCs w:val="22"/>
              </w:rPr>
              <w:t>рул</w:t>
            </w:r>
            <w:r w:rsidR="00E34279">
              <w:rPr>
                <w:color w:val="000000"/>
                <w:sz w:val="22"/>
                <w:szCs w:val="22"/>
              </w:rPr>
              <w:t>ь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  <w:r w:rsidR="0014234E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не </w:t>
            </w:r>
            <w:r w:rsidR="0014234E">
              <w:rPr>
                <w:color w:val="000000"/>
                <w:sz w:val="22"/>
                <w:szCs w:val="22"/>
              </w:rPr>
              <w:t>менее 26 мм</w:t>
            </w:r>
            <w:r w:rsidR="00E34279">
              <w:rPr>
                <w:color w:val="000000"/>
                <w:sz w:val="22"/>
                <w:szCs w:val="22"/>
              </w:rPr>
              <w:t>.</w:t>
            </w:r>
          </w:p>
          <w:p w:rsidR="00E34279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E34279">
              <w:rPr>
                <w:color w:val="000000"/>
                <w:sz w:val="22"/>
                <w:szCs w:val="22"/>
              </w:rPr>
              <w:t xml:space="preserve">сегментное </w:t>
            </w:r>
            <w:r w:rsidR="0014234E">
              <w:rPr>
                <w:color w:val="000000"/>
                <w:sz w:val="22"/>
                <w:szCs w:val="22"/>
              </w:rPr>
              <w:t>сидение</w:t>
            </w:r>
            <w:r w:rsidR="00F43FA4">
              <w:rPr>
                <w:color w:val="000000"/>
                <w:sz w:val="22"/>
                <w:szCs w:val="22"/>
              </w:rPr>
              <w:t xml:space="preserve"> синего цвета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  <w:r w:rsidR="008B7AD6">
              <w:rPr>
                <w:color w:val="000000"/>
                <w:sz w:val="22"/>
                <w:szCs w:val="22"/>
              </w:rPr>
              <w:t>(влагосто</w:t>
            </w:r>
            <w:r w:rsidR="007C3DC3">
              <w:rPr>
                <w:color w:val="000000"/>
                <w:sz w:val="22"/>
                <w:szCs w:val="22"/>
              </w:rPr>
              <w:t>йкая фан</w:t>
            </w:r>
            <w:r w:rsidR="007C3DC3">
              <w:rPr>
                <w:color w:val="000000"/>
                <w:sz w:val="22"/>
                <w:szCs w:val="22"/>
              </w:rPr>
              <w:t>е</w:t>
            </w:r>
            <w:r w:rsidR="007C3DC3">
              <w:rPr>
                <w:color w:val="000000"/>
                <w:sz w:val="22"/>
                <w:szCs w:val="22"/>
              </w:rPr>
              <w:t>ра марки ФСФ сорт н</w:t>
            </w:r>
            <w:r w:rsidR="00E34279">
              <w:rPr>
                <w:color w:val="000000"/>
                <w:sz w:val="22"/>
                <w:szCs w:val="22"/>
              </w:rPr>
              <w:t>е менее 2/2 толщиной не менее 24</w:t>
            </w:r>
            <w:r w:rsidR="008B7AD6">
              <w:rPr>
                <w:color w:val="000000"/>
                <w:sz w:val="22"/>
                <w:szCs w:val="22"/>
              </w:rPr>
              <w:t xml:space="preserve"> мм)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2B617E" w:rsidRDefault="002A59EB" w:rsidP="00F43F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</w:t>
            </w:r>
            <w:r w:rsidR="007C3DC3" w:rsidRPr="00DD4C3E">
              <w:t>, радиус не менее 20мм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Default="00E34279" w:rsidP="00E34279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r w:rsidR="00F43FA4">
              <w:t xml:space="preserve"> </w:t>
            </w:r>
            <w:r>
              <w:t>порошковой краской. Заглушки пласт</w:t>
            </w:r>
            <w:r>
              <w:t>и</w:t>
            </w:r>
            <w:r>
              <w:t xml:space="preserve">ковые, цветные. </w:t>
            </w:r>
          </w:p>
          <w:p w:rsidR="0079705E" w:rsidRPr="0075627B" w:rsidRDefault="00E34279" w:rsidP="00E34279">
            <w:pPr>
              <w:rPr>
                <w:color w:val="000000"/>
              </w:rPr>
            </w:pPr>
            <w:r>
              <w:t>Все метизы оцинкованы.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D6" w:rsidRDefault="00682DD6" w:rsidP="00D74A8E">
      <w:r>
        <w:separator/>
      </w:r>
    </w:p>
  </w:endnote>
  <w:endnote w:type="continuationSeparator" w:id="1">
    <w:p w:rsidR="00682DD6" w:rsidRDefault="00682DD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D6" w:rsidRDefault="00682DD6" w:rsidP="00D74A8E">
      <w:r>
        <w:separator/>
      </w:r>
    </w:p>
  </w:footnote>
  <w:footnote w:type="continuationSeparator" w:id="1">
    <w:p w:rsidR="00682DD6" w:rsidRDefault="00682DD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34E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1CB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279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0506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7332"/>
    <w:rsid w:val="00F43FA4"/>
    <w:rsid w:val="00F51622"/>
    <w:rsid w:val="00F550CB"/>
    <w:rsid w:val="00F60BC3"/>
    <w:rsid w:val="00F72115"/>
    <w:rsid w:val="00F936DE"/>
    <w:rsid w:val="00FA1728"/>
    <w:rsid w:val="00FA3AAE"/>
    <w:rsid w:val="00FA6A96"/>
    <w:rsid w:val="00FB11EB"/>
    <w:rsid w:val="00FB2CBB"/>
    <w:rsid w:val="00FB48F3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2015-01-12T06:48:00Z</dcterms:created>
  <dcterms:modified xsi:type="dcterms:W3CDTF">2015-01-15T09:49:00Z</dcterms:modified>
</cp:coreProperties>
</file>